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00" w:rsidRDefault="00580400">
      <w:pPr>
        <w:widowControl/>
        <w:spacing w:line="420" w:lineRule="atLeast"/>
        <w:jc w:val="center"/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</w:pPr>
      <w:bookmarkStart w:id="0" w:name="_Toc468367296"/>
      <w:r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  <w:t>横峰县四省交界区域快递物流集散园区通达西大道</w:t>
      </w:r>
    </w:p>
    <w:p w:rsidR="00D70CB7" w:rsidRDefault="00580400">
      <w:pPr>
        <w:widowControl/>
        <w:spacing w:line="420" w:lineRule="atLeast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  <w:t>新建工程项目</w:t>
      </w:r>
      <w:bookmarkEnd w:id="0"/>
      <w:r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  <w:t>照明工程</w:t>
      </w:r>
      <w:r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  <w:t>报价函</w:t>
      </w:r>
    </w:p>
    <w:p w:rsidR="00D70CB7" w:rsidRDefault="00580400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报价单位：（盖公章）</w:t>
      </w:r>
    </w:p>
    <w:p w:rsidR="00D70CB7" w:rsidRDefault="00580400">
      <w:pPr>
        <w:pStyle w:val="a8"/>
        <w:ind w:firstLineChars="0" w:firstLine="0"/>
        <w:rPr>
          <w:rFonts w:eastAsia="仿宋_GB2312"/>
        </w:rPr>
      </w:pPr>
      <w:r>
        <w:rPr>
          <w:rFonts w:asciiTheme="minorEastAsia" w:eastAsia="仿宋_GB2312" w:hAnsiTheme="minorEastAsia" w:cstheme="minorEastAsia" w:hint="eastAsia"/>
          <w:color w:val="auto"/>
          <w:sz w:val="28"/>
        </w:rPr>
        <w:t>联系人及电话：</w:t>
      </w:r>
      <w:r>
        <w:rPr>
          <w:rFonts w:asciiTheme="minorEastAsia" w:eastAsia="仿宋_GB2312" w:hAnsiTheme="minorEastAsia" w:cstheme="minorEastAsia" w:hint="eastAsia"/>
          <w:color w:val="auto"/>
          <w:sz w:val="28"/>
        </w:rPr>
        <w:t xml:space="preserve"> </w:t>
      </w:r>
    </w:p>
    <w:p w:rsidR="00D70CB7" w:rsidRDefault="00580400">
      <w:pPr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报价内容：</w:t>
      </w:r>
    </w:p>
    <w:p w:rsidR="00D70CB7" w:rsidRDefault="00580400">
      <w:pPr>
        <w:spacing w:line="360" w:lineRule="auto"/>
        <w:ind w:firstLineChars="1300" w:firstLine="3120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材料采购清单及相关参数</w:t>
      </w:r>
    </w:p>
    <w:tbl>
      <w:tblPr>
        <w:tblW w:w="9023" w:type="dxa"/>
        <w:tblInd w:w="93" w:type="dxa"/>
        <w:tblLayout w:type="fixed"/>
        <w:tblLook w:val="04A0"/>
      </w:tblPr>
      <w:tblGrid>
        <w:gridCol w:w="2898"/>
        <w:gridCol w:w="1125"/>
        <w:gridCol w:w="786"/>
        <w:gridCol w:w="1268"/>
        <w:gridCol w:w="1357"/>
        <w:gridCol w:w="1589"/>
      </w:tblGrid>
      <w:tr w:rsidR="00D70CB7">
        <w:trPr>
          <w:trHeight w:val="27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子目名称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规格型号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单位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数量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单价(元)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/>
              </w:rPr>
              <w:t>合价（元）</w:t>
            </w:r>
          </w:p>
        </w:tc>
      </w:tr>
      <w:tr w:rsidR="00D70CB7">
        <w:trPr>
          <w:trHeight w:val="356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>照明工程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B7" w:rsidRDefault="00D70CB7">
            <w:pPr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B7" w:rsidRDefault="00D70CB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B7" w:rsidRDefault="00D70CB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D70CB7">
            <w:pP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70CB7">
        <w:trPr>
          <w:trHeight w:val="27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路灯（含基础、灯具和灯杆）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B7" w:rsidRDefault="00D70CB7">
            <w:pPr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B7" w:rsidRDefault="00D70CB7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D70CB7">
            <w:pP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D70CB7">
        <w:trPr>
          <w:trHeight w:val="285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单头路灯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>(LED/NG150W H=14M)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>套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157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CB7" w:rsidRDefault="00D70CB7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70CB7">
        <w:trPr>
          <w:trHeight w:val="48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>路灯砼基础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>个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157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CB7" w:rsidRDefault="00D70CB7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70CB7">
        <w:trPr>
          <w:trHeight w:val="285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>照明其它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B7" w:rsidRDefault="00D70CB7">
            <w:pPr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B7" w:rsidRDefault="00D70CB7">
            <w:pPr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CB7" w:rsidRDefault="00D70CB7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70CB7">
        <w:trPr>
          <w:trHeight w:val="285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>照明配电箱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>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CB7" w:rsidRDefault="00D70CB7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70CB7">
        <w:trPr>
          <w:trHeight w:val="285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>手孔井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>个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157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CB7" w:rsidRDefault="00D70CB7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70CB7">
        <w:trPr>
          <w:trHeight w:val="285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>主电缆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 xml:space="preserve"> YJV-5*16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>m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100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CB7" w:rsidRDefault="00D70CB7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70CB7">
        <w:trPr>
          <w:trHeight w:val="285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>电力电缆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 xml:space="preserve"> 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>YJV-5*10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>m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5300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CB7" w:rsidRDefault="00D70CB7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70CB7">
        <w:trPr>
          <w:trHeight w:val="48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>线管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 xml:space="preserve"> PE32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>m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5300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CB7" w:rsidRDefault="00D70CB7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70CB7">
        <w:trPr>
          <w:trHeight w:val="48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>线管</w:t>
            </w: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 xml:space="preserve"> SC100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Style w:val="font31"/>
                <w:rFonts w:ascii="宋体" w:eastAsia="宋体" w:hAnsi="宋体" w:cs="宋体" w:hint="eastAsia"/>
                <w:sz w:val="21"/>
                <w:szCs w:val="21"/>
                <w:lang/>
              </w:rPr>
              <w:t>m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/>
              </w:rPr>
              <w:t xml:space="preserve">500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B7" w:rsidRDefault="00D70CB7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CB7" w:rsidRDefault="00D70CB7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580400" w:rsidTr="002D0C94">
        <w:trPr>
          <w:trHeight w:val="480"/>
        </w:trPr>
        <w:tc>
          <w:tcPr>
            <w:tcW w:w="74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400" w:rsidRDefault="00580400">
            <w:pPr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总价（元）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0400" w:rsidRDefault="00580400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D70CB7">
        <w:trPr>
          <w:trHeight w:val="480"/>
        </w:trPr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CB7" w:rsidRDefault="00580400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z w:val="21"/>
                <w:szCs w:val="21"/>
                <w:shd w:val="clear" w:color="auto" w:fill="FFFFFF"/>
              </w:rPr>
              <w:t>备注：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此次报价为综合单价（含税）</w:t>
            </w:r>
            <w:r>
              <w:rPr>
                <w:rFonts w:ascii="宋体" w:eastAsia="宋体" w:hAnsi="宋体" w:cs="宋体" w:hint="eastAsia"/>
                <w:sz w:val="21"/>
                <w:szCs w:val="21"/>
                <w:shd w:val="clear" w:color="auto" w:fill="FFFFFF"/>
              </w:rPr>
              <w:t>。</w:t>
            </w:r>
          </w:p>
          <w:p w:rsidR="00D70CB7" w:rsidRDefault="00D70CB7">
            <w:pPr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</w:tbl>
    <w:p w:rsidR="00D70CB7" w:rsidRDefault="00580400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备注：</w:t>
      </w:r>
    </w:p>
    <w:p w:rsidR="00D70CB7" w:rsidRDefault="00580400">
      <w:p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</w:t>
      </w:r>
      <w:r>
        <w:rPr>
          <w:rFonts w:ascii="宋体" w:eastAsia="宋体" w:hAnsi="宋体" w:hint="eastAsia"/>
          <w:sz w:val="21"/>
          <w:szCs w:val="21"/>
        </w:rPr>
        <w:t>、本项目采用工程量清单计价方式，工程量清单单价包括材料费</w:t>
      </w:r>
      <w:bookmarkStart w:id="1" w:name="_GoBack"/>
      <w:bookmarkEnd w:id="1"/>
      <w:r>
        <w:rPr>
          <w:rFonts w:ascii="宋体" w:eastAsia="宋体" w:hAnsi="宋体" w:hint="eastAsia"/>
          <w:sz w:val="21"/>
          <w:szCs w:val="21"/>
        </w:rPr>
        <w:t>、人工费、机械设备费、安装费、运费、装卸费、保险费、税金、利润等一切费用，招标方不再支付其他费用。</w:t>
      </w:r>
    </w:p>
    <w:p w:rsidR="00D70CB7" w:rsidRDefault="00580400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我公司提供材料税率为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  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</w:t>
      </w:r>
      <w:r>
        <w:rPr>
          <w:rFonts w:ascii="宋体" w:eastAsia="宋体" w:hAnsi="宋体" w:hint="eastAsia"/>
          <w:sz w:val="21"/>
          <w:szCs w:val="21"/>
          <w:u w:val="single"/>
        </w:rPr>
        <w:t>%</w:t>
      </w:r>
      <w:r>
        <w:rPr>
          <w:rFonts w:ascii="宋体" w:eastAsia="宋体" w:hAnsi="宋体" w:hint="eastAsia"/>
          <w:sz w:val="21"/>
          <w:szCs w:val="21"/>
          <w:u w:val="single"/>
        </w:rPr>
        <w:t>，税名为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       </w:t>
      </w:r>
      <w:r>
        <w:rPr>
          <w:rFonts w:ascii="宋体" w:eastAsia="宋体" w:hAnsi="宋体" w:hint="eastAsia"/>
          <w:sz w:val="21"/>
          <w:szCs w:val="21"/>
        </w:rPr>
        <w:t>的增值税专用发票。</w:t>
      </w:r>
    </w:p>
    <w:p w:rsidR="00D70CB7" w:rsidRDefault="00580400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本合同数量为暂定数量，具体以实际施工所用数量为准。单价为固定价，最终结算按甲方实际确认的数量进行计量。</w:t>
      </w:r>
    </w:p>
    <w:p w:rsidR="00D70CB7" w:rsidRDefault="00580400">
      <w:pPr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4</w:t>
      </w:r>
      <w:r>
        <w:rPr>
          <w:rFonts w:ascii="宋体" w:eastAsia="宋体" w:hAnsi="宋体" w:hint="eastAsia"/>
          <w:sz w:val="21"/>
          <w:szCs w:val="21"/>
        </w:rPr>
        <w:t>、</w:t>
      </w:r>
      <w:r>
        <w:rPr>
          <w:rFonts w:ascii="宋体" w:eastAsia="宋体" w:hAnsi="宋体" w:hint="eastAsia"/>
          <w:sz w:val="21"/>
          <w:szCs w:val="21"/>
        </w:rPr>
        <w:t>支付方式：</w:t>
      </w:r>
      <w:r>
        <w:rPr>
          <w:rFonts w:ascii="宋体" w:eastAsia="宋体" w:hAnsi="宋体" w:hint="eastAsia"/>
          <w:sz w:val="21"/>
          <w:szCs w:val="21"/>
          <w:u w:val="single"/>
        </w:rPr>
        <w:t>根据实际完成工程量进行计量，最低计量款不得低于合同工程款的</w:t>
      </w:r>
      <w:r>
        <w:rPr>
          <w:rFonts w:ascii="宋体" w:eastAsia="宋体" w:hAnsi="宋体" w:hint="eastAsia"/>
          <w:sz w:val="21"/>
          <w:szCs w:val="21"/>
          <w:u w:val="single"/>
        </w:rPr>
        <w:t>30%,</w:t>
      </w:r>
      <w:r>
        <w:rPr>
          <w:rFonts w:ascii="宋体" w:eastAsia="宋体" w:hAnsi="宋体" w:hint="eastAsia"/>
          <w:sz w:val="21"/>
          <w:szCs w:val="21"/>
          <w:u w:val="single"/>
        </w:rPr>
        <w:t>每次计量按照计量金额的</w:t>
      </w:r>
      <w:r>
        <w:rPr>
          <w:rFonts w:ascii="宋体" w:eastAsia="宋体" w:hAnsi="宋体" w:hint="eastAsia"/>
          <w:sz w:val="21"/>
          <w:szCs w:val="21"/>
          <w:u w:val="single"/>
        </w:rPr>
        <w:t>70%</w:t>
      </w:r>
      <w:r>
        <w:rPr>
          <w:rFonts w:ascii="宋体" w:eastAsia="宋体" w:hAnsi="宋体" w:hint="eastAsia"/>
          <w:sz w:val="21"/>
          <w:szCs w:val="21"/>
          <w:u w:val="single"/>
        </w:rPr>
        <w:t>进行支付；项目交工验收后，支付工程量计量款不超过结算总额的</w:t>
      </w:r>
      <w:r>
        <w:rPr>
          <w:rFonts w:ascii="宋体" w:eastAsia="宋体" w:hAnsi="宋体" w:hint="eastAsia"/>
          <w:sz w:val="21"/>
          <w:szCs w:val="21"/>
          <w:u w:val="single"/>
        </w:rPr>
        <w:t>80%</w:t>
      </w:r>
      <w:r>
        <w:rPr>
          <w:rFonts w:ascii="宋体" w:eastAsia="宋体" w:hAnsi="宋体" w:hint="eastAsia"/>
          <w:sz w:val="21"/>
          <w:szCs w:val="21"/>
          <w:u w:val="single"/>
        </w:rPr>
        <w:t>（暂定）且不超过业主支付投标人计量款的支付比例，项目最终结算审计后支付的工程量计量款不超过结算总额的</w:t>
      </w:r>
      <w:r>
        <w:rPr>
          <w:rFonts w:ascii="宋体" w:eastAsia="宋体" w:hAnsi="宋体" w:hint="eastAsia"/>
          <w:sz w:val="21"/>
          <w:szCs w:val="21"/>
          <w:u w:val="single"/>
        </w:rPr>
        <w:t>97%</w:t>
      </w:r>
      <w:r>
        <w:rPr>
          <w:rFonts w:ascii="宋体" w:eastAsia="宋体" w:hAnsi="宋体" w:hint="eastAsia"/>
          <w:sz w:val="21"/>
          <w:szCs w:val="21"/>
          <w:u w:val="single"/>
        </w:rPr>
        <w:t>（暂定）且不超过业主支付给投标人计量款的支付比列，剩余</w:t>
      </w:r>
      <w:r>
        <w:rPr>
          <w:rFonts w:ascii="宋体" w:eastAsia="宋体" w:hAnsi="宋体" w:hint="eastAsia"/>
          <w:sz w:val="21"/>
          <w:szCs w:val="21"/>
          <w:u w:val="single"/>
        </w:rPr>
        <w:t>3%</w:t>
      </w:r>
      <w:r>
        <w:rPr>
          <w:rFonts w:ascii="宋体" w:eastAsia="宋体" w:hAnsi="宋体" w:hint="eastAsia"/>
          <w:sz w:val="21"/>
          <w:szCs w:val="21"/>
          <w:u w:val="single"/>
        </w:rPr>
        <w:t>在审计后一年内支付。</w:t>
      </w:r>
    </w:p>
    <w:p w:rsidR="00D70CB7" w:rsidRDefault="00580400">
      <w:pPr>
        <w:spacing w:line="360" w:lineRule="auto"/>
        <w:ind w:firstLineChars="300" w:firstLine="630"/>
      </w:pPr>
      <w:r>
        <w:rPr>
          <w:rFonts w:ascii="宋体" w:eastAsia="宋体" w:hAnsi="宋体" w:hint="eastAsia"/>
          <w:sz w:val="21"/>
          <w:szCs w:val="21"/>
        </w:rPr>
        <w:t>5</w:t>
      </w:r>
      <w:r>
        <w:rPr>
          <w:rFonts w:ascii="宋体" w:eastAsia="宋体" w:hAnsi="宋体" w:hint="eastAsia"/>
          <w:sz w:val="21"/>
          <w:szCs w:val="21"/>
        </w:rPr>
        <w:t>、其他：</w:t>
      </w:r>
      <w:r w:rsidRPr="00580400"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                 </w:t>
      </w:r>
    </w:p>
    <w:sectPr w:rsidR="00D70CB7" w:rsidSect="00D70CB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altName w:val="Segoe Print"/>
    <w:charset w:val="00"/>
    <w:family w:val="roman"/>
    <w:pitch w:val="default"/>
    <w:sig w:usb0="00000000" w:usb1="00000000" w:usb2="00000000" w:usb3="00000000" w:csb0="2000009F" w:csb1="DFD7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959A4A"/>
    <w:multiLevelType w:val="singleLevel"/>
    <w:tmpl w:val="B2959A4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k0NTE3NTJiM2IxOWUyYzlhMzg3YzFhNGE5ZDFjNzQifQ=="/>
  </w:docVars>
  <w:rsids>
    <w:rsidRoot w:val="332918C8"/>
    <w:rsid w:val="0031560F"/>
    <w:rsid w:val="00367DFC"/>
    <w:rsid w:val="00473D1A"/>
    <w:rsid w:val="00580400"/>
    <w:rsid w:val="00605369"/>
    <w:rsid w:val="009C757B"/>
    <w:rsid w:val="00B8098E"/>
    <w:rsid w:val="00D70CB7"/>
    <w:rsid w:val="00F02AE6"/>
    <w:rsid w:val="00F02DEF"/>
    <w:rsid w:val="01791910"/>
    <w:rsid w:val="01D86637"/>
    <w:rsid w:val="02025461"/>
    <w:rsid w:val="023575E5"/>
    <w:rsid w:val="04690B6F"/>
    <w:rsid w:val="046B7D3E"/>
    <w:rsid w:val="0620235A"/>
    <w:rsid w:val="083D5445"/>
    <w:rsid w:val="0ADB2CF4"/>
    <w:rsid w:val="0B154DE8"/>
    <w:rsid w:val="0B1A7CC0"/>
    <w:rsid w:val="0D2408DB"/>
    <w:rsid w:val="0D6D7B31"/>
    <w:rsid w:val="0E0E38DE"/>
    <w:rsid w:val="0E9B4C74"/>
    <w:rsid w:val="0F6B13C3"/>
    <w:rsid w:val="10572E1C"/>
    <w:rsid w:val="11DE0D72"/>
    <w:rsid w:val="13EB586F"/>
    <w:rsid w:val="14107EB2"/>
    <w:rsid w:val="1530464D"/>
    <w:rsid w:val="15AD04C1"/>
    <w:rsid w:val="170F4451"/>
    <w:rsid w:val="17E1050B"/>
    <w:rsid w:val="18F03E0E"/>
    <w:rsid w:val="1A113E94"/>
    <w:rsid w:val="1A9D1D74"/>
    <w:rsid w:val="1AA97B2B"/>
    <w:rsid w:val="1B155DAE"/>
    <w:rsid w:val="1CED2225"/>
    <w:rsid w:val="1D61352C"/>
    <w:rsid w:val="1F62533A"/>
    <w:rsid w:val="1F9B2BC2"/>
    <w:rsid w:val="1FCF126D"/>
    <w:rsid w:val="21645399"/>
    <w:rsid w:val="21ED0AE3"/>
    <w:rsid w:val="2618139A"/>
    <w:rsid w:val="26405C3D"/>
    <w:rsid w:val="27127645"/>
    <w:rsid w:val="2A2658E2"/>
    <w:rsid w:val="2A9A1E2C"/>
    <w:rsid w:val="2AFA0B1C"/>
    <w:rsid w:val="2B041EEB"/>
    <w:rsid w:val="2C416A03"/>
    <w:rsid w:val="2C6E3570"/>
    <w:rsid w:val="2C974875"/>
    <w:rsid w:val="2E1E1265"/>
    <w:rsid w:val="2FEF49C8"/>
    <w:rsid w:val="314A45AB"/>
    <w:rsid w:val="332918C8"/>
    <w:rsid w:val="33550FE6"/>
    <w:rsid w:val="33B977C6"/>
    <w:rsid w:val="33D068BE"/>
    <w:rsid w:val="34D420F1"/>
    <w:rsid w:val="365C268B"/>
    <w:rsid w:val="36890EE8"/>
    <w:rsid w:val="36A55491"/>
    <w:rsid w:val="371D62BE"/>
    <w:rsid w:val="3724764D"/>
    <w:rsid w:val="37647A49"/>
    <w:rsid w:val="377203B8"/>
    <w:rsid w:val="37CE1367"/>
    <w:rsid w:val="3809239F"/>
    <w:rsid w:val="39A405D1"/>
    <w:rsid w:val="3A004F56"/>
    <w:rsid w:val="3A3556CD"/>
    <w:rsid w:val="3B3635ED"/>
    <w:rsid w:val="3C562E61"/>
    <w:rsid w:val="3DD07BE6"/>
    <w:rsid w:val="3E9A01F4"/>
    <w:rsid w:val="3EFC4A0B"/>
    <w:rsid w:val="401A6DB2"/>
    <w:rsid w:val="41986C6D"/>
    <w:rsid w:val="41AA076A"/>
    <w:rsid w:val="433D6B67"/>
    <w:rsid w:val="434F75FA"/>
    <w:rsid w:val="43601E55"/>
    <w:rsid w:val="442962A2"/>
    <w:rsid w:val="44867251"/>
    <w:rsid w:val="47B40579"/>
    <w:rsid w:val="490746D8"/>
    <w:rsid w:val="4A722025"/>
    <w:rsid w:val="4A8E50B1"/>
    <w:rsid w:val="4D610222"/>
    <w:rsid w:val="4DB52955"/>
    <w:rsid w:val="4DB605EC"/>
    <w:rsid w:val="4EC70B92"/>
    <w:rsid w:val="4FB96D44"/>
    <w:rsid w:val="51321DC1"/>
    <w:rsid w:val="517D19DC"/>
    <w:rsid w:val="52A336C4"/>
    <w:rsid w:val="54AB4AB2"/>
    <w:rsid w:val="56BA3EDC"/>
    <w:rsid w:val="56F013AF"/>
    <w:rsid w:val="570E35C5"/>
    <w:rsid w:val="58F5279F"/>
    <w:rsid w:val="58FF42F4"/>
    <w:rsid w:val="5A13077A"/>
    <w:rsid w:val="5F6B7317"/>
    <w:rsid w:val="5F7A1C50"/>
    <w:rsid w:val="608E7013"/>
    <w:rsid w:val="61347F7B"/>
    <w:rsid w:val="62570027"/>
    <w:rsid w:val="63587F83"/>
    <w:rsid w:val="63E8362C"/>
    <w:rsid w:val="649A52B8"/>
    <w:rsid w:val="65DE2406"/>
    <w:rsid w:val="67C717AB"/>
    <w:rsid w:val="67D85393"/>
    <w:rsid w:val="69E71C90"/>
    <w:rsid w:val="6A0C16F7"/>
    <w:rsid w:val="6A55309E"/>
    <w:rsid w:val="6A724094"/>
    <w:rsid w:val="6B030D4C"/>
    <w:rsid w:val="6B7308B4"/>
    <w:rsid w:val="6CDC1854"/>
    <w:rsid w:val="6D3C22F3"/>
    <w:rsid w:val="6D8D2B4F"/>
    <w:rsid w:val="6E1A0886"/>
    <w:rsid w:val="6E380D0C"/>
    <w:rsid w:val="6E5D2552"/>
    <w:rsid w:val="6EFA4214"/>
    <w:rsid w:val="6F2F1C69"/>
    <w:rsid w:val="7016507D"/>
    <w:rsid w:val="70F25BCD"/>
    <w:rsid w:val="71557E27"/>
    <w:rsid w:val="729329B5"/>
    <w:rsid w:val="72B86ABF"/>
    <w:rsid w:val="73AF161F"/>
    <w:rsid w:val="73F6144E"/>
    <w:rsid w:val="74766102"/>
    <w:rsid w:val="77030129"/>
    <w:rsid w:val="77397E8B"/>
    <w:rsid w:val="777728A5"/>
    <w:rsid w:val="79C45B4A"/>
    <w:rsid w:val="7A497FB4"/>
    <w:rsid w:val="7AB21E46"/>
    <w:rsid w:val="7AC8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CB7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qFormat/>
    <w:rsid w:val="00D70CB7"/>
    <w:pPr>
      <w:keepNext/>
      <w:keepLines/>
      <w:spacing w:beforeLines="50" w:afterLines="50" w:line="36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D70CB7"/>
    <w:pPr>
      <w:spacing w:after="120"/>
    </w:pPr>
  </w:style>
  <w:style w:type="paragraph" w:styleId="a4">
    <w:name w:val="Balloon Text"/>
    <w:basedOn w:val="a"/>
    <w:link w:val="Char"/>
    <w:qFormat/>
    <w:rsid w:val="00D70CB7"/>
    <w:rPr>
      <w:sz w:val="18"/>
      <w:szCs w:val="18"/>
    </w:rPr>
  </w:style>
  <w:style w:type="paragraph" w:styleId="a5">
    <w:name w:val="footer"/>
    <w:basedOn w:val="a"/>
    <w:link w:val="Char0"/>
    <w:qFormat/>
    <w:rsid w:val="00D70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D70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70CB7"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First Indent"/>
    <w:basedOn w:val="a3"/>
    <w:unhideWhenUsed/>
    <w:qFormat/>
    <w:rsid w:val="00D70CB7"/>
    <w:pPr>
      <w:ind w:firstLineChars="100" w:firstLine="420"/>
    </w:pPr>
    <w:rPr>
      <w:rFonts w:ascii="Bookman Old Style" w:eastAsia="Bookman Old Style" w:hAnsi="Bookman Old Style" w:cs="Bookman Old Style"/>
      <w:color w:val="000000"/>
      <w:sz w:val="24"/>
      <w:szCs w:val="28"/>
    </w:rPr>
  </w:style>
  <w:style w:type="character" w:customStyle="1" w:styleId="Char1">
    <w:name w:val="页眉 Char"/>
    <w:basedOn w:val="a0"/>
    <w:link w:val="a6"/>
    <w:qFormat/>
    <w:rsid w:val="00D70CB7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sid w:val="00D70CB7"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D70CB7"/>
    <w:rPr>
      <w:rFonts w:eastAsia="仿宋_GB2312"/>
      <w:kern w:val="2"/>
      <w:sz w:val="18"/>
      <w:szCs w:val="18"/>
    </w:rPr>
  </w:style>
  <w:style w:type="character" w:customStyle="1" w:styleId="font51">
    <w:name w:val="font51"/>
    <w:basedOn w:val="a0"/>
    <w:qFormat/>
    <w:rsid w:val="00D70CB7"/>
    <w:rPr>
      <w:rFonts w:ascii="新宋体" w:eastAsia="新宋体" w:hAnsi="新宋体" w:cs="新宋体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D70CB7"/>
    <w:rPr>
      <w:rFonts w:ascii="新宋体" w:eastAsia="新宋体" w:hAnsi="新宋体" w:cs="新宋体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梅梓喻</dc:creator>
  <cp:lastModifiedBy>孙晓波</cp:lastModifiedBy>
  <cp:revision>2</cp:revision>
  <cp:lastPrinted>2024-09-10T07:32:00Z</cp:lastPrinted>
  <dcterms:created xsi:type="dcterms:W3CDTF">2025-02-27T03:28:00Z</dcterms:created>
  <dcterms:modified xsi:type="dcterms:W3CDTF">2025-02-27T03:28:00Z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05FFEF6349B4472DB38AE7E7683A71AD</vt:lpwstr>
  </property>
  <property fmtid="{D5CDD505-2E9C-101B-9397-08002B2CF9AE}" pid="4" name="KSOTemplateDocerSaveRecord">
    <vt:lpwstr>eyJoZGlkIjoiZTk0NTE3NTJiM2IxOWUyYzlhMzg3YzFhNGE5ZDFjNzQiLCJ1c2VySWQiOiI0NDg1NzkxOTYifQ==</vt:lpwstr>
  </property>
</Properties>
</file>