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F02" w:rsidRDefault="00C14C76">
      <w:pPr>
        <w:widowControl/>
        <w:spacing w:line="420" w:lineRule="atLeast"/>
        <w:jc w:val="center"/>
        <w:rPr>
          <w:rFonts w:ascii="微软雅黑" w:eastAsia="微软雅黑" w:hAnsi="微软雅黑" w:cs="微软雅黑"/>
          <w:b/>
          <w:bCs/>
          <w:color w:val="144372"/>
          <w:kern w:val="0"/>
          <w:sz w:val="36"/>
          <w:szCs w:val="36"/>
        </w:rPr>
      </w:pPr>
      <w:bookmarkStart w:id="0" w:name="_Toc468367296"/>
      <w:r>
        <w:rPr>
          <w:rFonts w:ascii="微软雅黑" w:eastAsia="微软雅黑" w:hAnsi="微软雅黑" w:cs="微软雅黑" w:hint="eastAsia"/>
          <w:b/>
          <w:bCs/>
          <w:color w:val="144372"/>
          <w:kern w:val="0"/>
          <w:sz w:val="36"/>
          <w:szCs w:val="36"/>
        </w:rPr>
        <w:t>上饶市预防医学科研与公共卫生服务中心</w:t>
      </w:r>
    </w:p>
    <w:p w:rsidR="00484F02" w:rsidRDefault="00C14C76">
      <w:pPr>
        <w:widowControl/>
        <w:spacing w:line="420" w:lineRule="atLeast"/>
        <w:jc w:val="center"/>
        <w:rPr>
          <w:rFonts w:ascii="微软雅黑" w:eastAsia="微软雅黑" w:hAnsi="微软雅黑" w:cs="微软雅黑"/>
          <w:b/>
          <w:bCs/>
          <w:color w:val="144372"/>
          <w:kern w:val="0"/>
          <w:sz w:val="36"/>
          <w:szCs w:val="36"/>
        </w:rPr>
      </w:pPr>
      <w:r>
        <w:rPr>
          <w:rFonts w:ascii="微软雅黑" w:eastAsia="微软雅黑" w:hAnsi="微软雅黑" w:cs="微软雅黑" w:hint="eastAsia"/>
          <w:b/>
          <w:bCs/>
          <w:color w:val="144372"/>
          <w:kern w:val="0"/>
          <w:sz w:val="36"/>
          <w:szCs w:val="36"/>
        </w:rPr>
        <w:t>基础建设项目（塔水路、康茂路）</w:t>
      </w:r>
    </w:p>
    <w:bookmarkEnd w:id="0"/>
    <w:p w:rsidR="00484F02" w:rsidRDefault="00C14C76" w:rsidP="00C14C76">
      <w:pPr>
        <w:pStyle w:val="2"/>
        <w:spacing w:before="156" w:after="156"/>
        <w:rPr>
          <w:rFonts w:ascii="宋体" w:eastAsia="微软雅黑" w:hAnsi="宋体"/>
          <w:sz w:val="36"/>
          <w:szCs w:val="36"/>
        </w:rPr>
      </w:pPr>
      <w:r>
        <w:rPr>
          <w:rFonts w:ascii="微软雅黑" w:eastAsia="微软雅黑" w:hAnsi="微软雅黑" w:cs="微软雅黑" w:hint="eastAsia"/>
          <w:color w:val="144372"/>
          <w:kern w:val="0"/>
          <w:sz w:val="36"/>
          <w:szCs w:val="36"/>
        </w:rPr>
        <w:t>A级防撞护栏报价函</w:t>
      </w:r>
    </w:p>
    <w:p w:rsidR="00484F02" w:rsidRDefault="00484F02">
      <w:pPr>
        <w:adjustRightInd w:val="0"/>
        <w:snapToGrid w:val="0"/>
        <w:spacing w:line="360" w:lineRule="auto"/>
        <w:rPr>
          <w:rFonts w:asciiTheme="minorEastAsia" w:hAnsiTheme="minorEastAsia" w:cstheme="minorEastAsia"/>
          <w:sz w:val="28"/>
          <w:szCs w:val="28"/>
        </w:rPr>
      </w:pPr>
    </w:p>
    <w:p w:rsidR="00484F02" w:rsidRDefault="00C14C76">
      <w:pPr>
        <w:adjustRightInd w:val="0"/>
        <w:snapToGrid w:val="0"/>
        <w:spacing w:line="360" w:lineRule="auto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报价单位：（盖公章）</w:t>
      </w:r>
    </w:p>
    <w:p w:rsidR="00484F02" w:rsidRDefault="00C14C76">
      <w:pPr>
        <w:pStyle w:val="a0"/>
        <w:ind w:firstLineChars="0" w:firstLine="0"/>
      </w:pPr>
      <w:r>
        <w:rPr>
          <w:rFonts w:asciiTheme="minorEastAsia" w:eastAsia="仿宋_GB2312" w:hAnsiTheme="minorEastAsia" w:cstheme="minorEastAsia" w:hint="eastAsia"/>
          <w:color w:val="auto"/>
          <w:sz w:val="28"/>
        </w:rPr>
        <w:t>联系人及电话：</w:t>
      </w:r>
    </w:p>
    <w:p w:rsidR="00484F02" w:rsidRDefault="00C14C76">
      <w:pPr>
        <w:spacing w:line="360" w:lineRule="auto"/>
        <w:rPr>
          <w:rFonts w:ascii="宋体" w:eastAsia="宋体" w:hAnsi="宋体"/>
          <w:b/>
          <w:bCs/>
          <w:sz w:val="21"/>
          <w:szCs w:val="21"/>
        </w:rPr>
      </w:pPr>
      <w:r>
        <w:rPr>
          <w:rFonts w:ascii="宋体" w:eastAsia="宋体" w:hAnsi="宋体" w:hint="eastAsia"/>
          <w:b/>
          <w:bCs/>
          <w:sz w:val="21"/>
          <w:szCs w:val="21"/>
        </w:rPr>
        <w:t>报价内容：</w:t>
      </w:r>
    </w:p>
    <w:tbl>
      <w:tblPr>
        <w:tblW w:w="9812" w:type="dxa"/>
        <w:tblInd w:w="93" w:type="dxa"/>
        <w:tblLayout w:type="fixed"/>
        <w:tblLook w:val="04A0"/>
      </w:tblPr>
      <w:tblGrid>
        <w:gridCol w:w="656"/>
        <w:gridCol w:w="1976"/>
        <w:gridCol w:w="656"/>
        <w:gridCol w:w="1008"/>
        <w:gridCol w:w="900"/>
        <w:gridCol w:w="1050"/>
        <w:gridCol w:w="3566"/>
      </w:tblGrid>
      <w:tr w:rsidR="00484F02">
        <w:trPr>
          <w:trHeight w:val="655"/>
        </w:trPr>
        <w:tc>
          <w:tcPr>
            <w:tcW w:w="9812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484F02" w:rsidRDefault="00C14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材料采购清单及相关参数</w:t>
            </w:r>
          </w:p>
        </w:tc>
      </w:tr>
      <w:tr w:rsidR="00484F02">
        <w:trPr>
          <w:trHeight w:val="615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4F02" w:rsidRDefault="00C14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4F02" w:rsidRDefault="00C14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型号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4F02" w:rsidRDefault="00C14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F02" w:rsidRDefault="00C14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数量（暂定）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F02" w:rsidRDefault="00C14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单价（元）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4F02" w:rsidRDefault="00C14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总价（元）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4F02" w:rsidRDefault="00C14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供应材料要求备注</w:t>
            </w:r>
          </w:p>
        </w:tc>
      </w:tr>
      <w:tr w:rsidR="00484F02">
        <w:trPr>
          <w:trHeight w:val="926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4F02" w:rsidRDefault="00C14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4F02" w:rsidRDefault="00C14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护栏基础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F02" w:rsidRDefault="00C14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段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F02" w:rsidRDefault="00C14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97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F02" w:rsidRDefault="00484F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F02" w:rsidRDefault="00484F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F02" w:rsidRDefault="00C14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含每6延米/段钢筋、混凝土</w:t>
            </w:r>
          </w:p>
        </w:tc>
      </w:tr>
      <w:tr w:rsidR="00484F02">
        <w:trPr>
          <w:trHeight w:val="926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4F02" w:rsidRDefault="00C14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4F02" w:rsidRDefault="00C14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A级</w:t>
            </w:r>
            <w:bookmarkStart w:id="1" w:name="_GoBack"/>
            <w:bookmarkEnd w:id="1"/>
            <w:r>
              <w:rPr>
                <w:rFonts w:ascii="宋体" w:eastAsia="宋体" w:hAnsi="宋体" w:cs="宋体" w:hint="eastAsia"/>
                <w:color w:val="000000"/>
                <w:sz w:val="24"/>
              </w:rPr>
              <w:t>防撞护栏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F02" w:rsidRDefault="00C14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m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F02" w:rsidRDefault="00C14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586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F02" w:rsidRDefault="00484F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F02" w:rsidRDefault="00484F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F02" w:rsidRDefault="00C14C76">
            <w:pPr>
              <w:widowControl/>
              <w:ind w:firstLineChars="200" w:firstLine="420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详见图纸</w:t>
            </w:r>
          </w:p>
        </w:tc>
      </w:tr>
      <w:tr w:rsidR="00484F02">
        <w:trPr>
          <w:trHeight w:val="71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4F02" w:rsidRDefault="00484F0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4F02" w:rsidRDefault="00C14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4F02" w:rsidRDefault="00484F0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4F02" w:rsidRDefault="00484F0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4F02" w:rsidRDefault="00484F0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4F02" w:rsidRDefault="00484F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4F02" w:rsidRDefault="00484F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484F02">
        <w:trPr>
          <w:trHeight w:val="718"/>
        </w:trPr>
        <w:tc>
          <w:tcPr>
            <w:tcW w:w="98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4F02" w:rsidRDefault="00C14C76">
            <w:pPr>
              <w:pStyle w:val="a5"/>
              <w:widowControl/>
              <w:shd w:val="clear" w:color="auto" w:fill="FFFFFF"/>
              <w:spacing w:beforeAutospacing="0" w:afterAutospacing="0"/>
              <w:rPr>
                <w:rFonts w:ascii="宋体" w:eastAsia="宋体" w:hAnsi="宋体" w:cs="宋体"/>
                <w:color w:val="4C4C4C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4C4C4C"/>
                <w:shd w:val="clear" w:color="auto" w:fill="FFFFFF"/>
              </w:rPr>
              <w:t>备注：</w:t>
            </w:r>
            <w:r>
              <w:rPr>
                <w:rFonts w:ascii="宋体" w:eastAsia="宋体" w:hAnsi="宋体" w:cs="宋体" w:hint="eastAsia"/>
                <w:shd w:val="clear" w:color="auto" w:fill="FFFFFF"/>
              </w:rPr>
              <w:t>此次报价为综合单价，1、护栏基础单价包含：钢筋、混凝土采购及施工。2、防撞护栏单价包含：护栏采购及安装（所有报价单价均应包含税金、安装费、人工费、管理费、机械费等）</w:t>
            </w:r>
          </w:p>
          <w:p w:rsidR="00484F02" w:rsidRDefault="00484F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:rsidR="00484F02" w:rsidRDefault="00484F02">
      <w:pPr>
        <w:spacing w:line="360" w:lineRule="auto"/>
        <w:ind w:firstLineChars="250" w:firstLine="525"/>
        <w:rPr>
          <w:rFonts w:ascii="宋体" w:eastAsia="宋体" w:hAnsi="宋体"/>
          <w:sz w:val="21"/>
          <w:szCs w:val="21"/>
        </w:rPr>
      </w:pPr>
    </w:p>
    <w:p w:rsidR="00484F02" w:rsidRDefault="00C14C76">
      <w:pPr>
        <w:spacing w:line="360" w:lineRule="auto"/>
        <w:ind w:firstLineChars="250" w:firstLine="525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备注：</w:t>
      </w:r>
    </w:p>
    <w:p w:rsidR="00484F02" w:rsidRDefault="00C14C76">
      <w:pPr>
        <w:spacing w:line="360" w:lineRule="auto"/>
        <w:ind w:firstLineChars="250" w:firstLine="525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1、本项目采用</w:t>
      </w:r>
      <w:r w:rsidRPr="004D4A0F">
        <w:rPr>
          <w:rFonts w:ascii="宋体" w:eastAsia="宋体" w:hAnsi="宋体" w:hint="eastAsia"/>
          <w:color w:val="FF0000"/>
          <w:sz w:val="21"/>
          <w:szCs w:val="21"/>
        </w:rPr>
        <w:t>工程量清单计价方式，工程量清单单价</w:t>
      </w:r>
      <w:r>
        <w:rPr>
          <w:rFonts w:ascii="宋体" w:eastAsia="宋体" w:hAnsi="宋体" w:hint="eastAsia"/>
          <w:sz w:val="21"/>
          <w:szCs w:val="21"/>
        </w:rPr>
        <w:t>包括材料费、人工费、安装费、运费、装卸费、税金、利润等一切费用，采购方不再支付其他费用。</w:t>
      </w:r>
    </w:p>
    <w:p w:rsidR="00484F02" w:rsidRDefault="00C14C76">
      <w:pPr>
        <w:numPr>
          <w:ilvl w:val="0"/>
          <w:numId w:val="1"/>
        </w:numPr>
        <w:spacing w:line="360" w:lineRule="auto"/>
        <w:ind w:firstLineChars="300" w:firstLine="630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我公司提供材料税率为</w:t>
      </w:r>
      <w:r>
        <w:rPr>
          <w:rFonts w:ascii="宋体" w:eastAsia="宋体" w:hAnsi="宋体" w:hint="eastAsia"/>
          <w:sz w:val="21"/>
          <w:szCs w:val="21"/>
          <w:u w:val="single"/>
        </w:rPr>
        <w:t xml:space="preserve"> </w:t>
      </w:r>
      <w:r w:rsidR="004D4A0F">
        <w:rPr>
          <w:rFonts w:ascii="宋体" w:eastAsia="宋体" w:hAnsi="宋体" w:hint="eastAsia"/>
          <w:sz w:val="21"/>
          <w:szCs w:val="21"/>
          <w:u w:val="single"/>
        </w:rPr>
        <w:t xml:space="preserve">   </w:t>
      </w:r>
      <w:r>
        <w:rPr>
          <w:rFonts w:ascii="宋体" w:eastAsia="宋体" w:hAnsi="宋体" w:hint="eastAsia"/>
          <w:sz w:val="21"/>
          <w:szCs w:val="21"/>
          <w:u w:val="single"/>
        </w:rPr>
        <w:t xml:space="preserve">%，税名为           </w:t>
      </w:r>
      <w:r>
        <w:rPr>
          <w:rFonts w:ascii="宋体" w:eastAsia="宋体" w:hAnsi="宋体" w:hint="eastAsia"/>
          <w:sz w:val="21"/>
          <w:szCs w:val="21"/>
        </w:rPr>
        <w:t>的增值税专用发票。并承诺不予以调价。</w:t>
      </w:r>
    </w:p>
    <w:p w:rsidR="00484F02" w:rsidRDefault="00C14C76">
      <w:pPr>
        <w:numPr>
          <w:ilvl w:val="0"/>
          <w:numId w:val="1"/>
        </w:numPr>
        <w:spacing w:line="360" w:lineRule="auto"/>
        <w:ind w:firstLineChars="300" w:firstLine="630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本合同数量为暂定数量，具体以实际施工所用数量为准。单价为固定价，最终结算按甲方实际确认的数量进行计量。</w:t>
      </w:r>
    </w:p>
    <w:p w:rsidR="00484F02" w:rsidRDefault="00C14C76">
      <w:pPr>
        <w:numPr>
          <w:ilvl w:val="0"/>
          <w:numId w:val="1"/>
        </w:numPr>
        <w:spacing w:line="360" w:lineRule="auto"/>
        <w:ind w:firstLineChars="300" w:firstLine="630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支付方式：</w:t>
      </w:r>
    </w:p>
    <w:p w:rsidR="00484F02" w:rsidRDefault="00C14C76">
      <w:pPr>
        <w:numPr>
          <w:ilvl w:val="0"/>
          <w:numId w:val="1"/>
        </w:numPr>
        <w:spacing w:line="360" w:lineRule="auto"/>
        <w:ind w:firstLineChars="300" w:firstLine="630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项目施工工期：1个月</w:t>
      </w:r>
    </w:p>
    <w:p w:rsidR="00484F02" w:rsidRDefault="00C14C76">
      <w:r>
        <w:rPr>
          <w:noProof/>
        </w:rPr>
        <w:lastRenderedPageBreak/>
        <w:drawing>
          <wp:inline distT="0" distB="0" distL="114300" distR="114300">
            <wp:extent cx="7879080" cy="5668010"/>
            <wp:effectExtent l="0" t="0" r="127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879080" cy="566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114300" distR="114300">
            <wp:extent cx="8217535" cy="5936615"/>
            <wp:effectExtent l="0" t="0" r="6985" b="1206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217535" cy="5936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114300" distR="114300">
            <wp:extent cx="8420735" cy="6144260"/>
            <wp:effectExtent l="0" t="0" r="12700" b="698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420735" cy="6144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114300" distR="114300">
            <wp:extent cx="8354060" cy="6071235"/>
            <wp:effectExtent l="0" t="0" r="9525" b="1270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354060" cy="6071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114300" distR="114300">
            <wp:extent cx="8428990" cy="6193155"/>
            <wp:effectExtent l="0" t="0" r="9525" b="1397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428990" cy="6193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84F02" w:rsidSect="00484F02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46B0" w:rsidRDefault="000146B0" w:rsidP="004D4A0F">
      <w:r>
        <w:separator/>
      </w:r>
    </w:p>
  </w:endnote>
  <w:endnote w:type="continuationSeparator" w:id="0">
    <w:p w:rsidR="000146B0" w:rsidRDefault="000146B0" w:rsidP="004D4A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Bookman Old Style">
    <w:altName w:val="Segoe Print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46B0" w:rsidRDefault="000146B0" w:rsidP="004D4A0F">
      <w:r>
        <w:separator/>
      </w:r>
    </w:p>
  </w:footnote>
  <w:footnote w:type="continuationSeparator" w:id="0">
    <w:p w:rsidR="000146B0" w:rsidRDefault="000146B0" w:rsidP="004D4A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2959A4A"/>
    <w:multiLevelType w:val="singleLevel"/>
    <w:tmpl w:val="B2959A4A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ZGI2ZmEwYjMxMWQ5ZGRhMWM3ZDU2ODYxOTUwNmMwNzQifQ=="/>
  </w:docVars>
  <w:rsids>
    <w:rsidRoot w:val="332918C8"/>
    <w:rsid w:val="000146B0"/>
    <w:rsid w:val="00484F02"/>
    <w:rsid w:val="004D4A0F"/>
    <w:rsid w:val="009C757B"/>
    <w:rsid w:val="00C14C76"/>
    <w:rsid w:val="00D60794"/>
    <w:rsid w:val="04690B6F"/>
    <w:rsid w:val="046B7D3E"/>
    <w:rsid w:val="0D6D7B31"/>
    <w:rsid w:val="11DE0D72"/>
    <w:rsid w:val="13EB586F"/>
    <w:rsid w:val="17E1050B"/>
    <w:rsid w:val="1A113E94"/>
    <w:rsid w:val="1CED2225"/>
    <w:rsid w:val="1F9B2BC2"/>
    <w:rsid w:val="1FCF126D"/>
    <w:rsid w:val="2E1E1265"/>
    <w:rsid w:val="2FEF49C8"/>
    <w:rsid w:val="332918C8"/>
    <w:rsid w:val="34C852B9"/>
    <w:rsid w:val="36890EE8"/>
    <w:rsid w:val="371D62BE"/>
    <w:rsid w:val="3724764D"/>
    <w:rsid w:val="3809239F"/>
    <w:rsid w:val="3C562E61"/>
    <w:rsid w:val="43601E55"/>
    <w:rsid w:val="4DB605EC"/>
    <w:rsid w:val="4FB96D44"/>
    <w:rsid w:val="570E35C5"/>
    <w:rsid w:val="58FF42F4"/>
    <w:rsid w:val="5A13077A"/>
    <w:rsid w:val="5F7A1C50"/>
    <w:rsid w:val="61347F7B"/>
    <w:rsid w:val="639B70E0"/>
    <w:rsid w:val="6A724094"/>
    <w:rsid w:val="6B7308B4"/>
    <w:rsid w:val="6E5D2552"/>
    <w:rsid w:val="70F25BCD"/>
    <w:rsid w:val="72B86ABF"/>
    <w:rsid w:val="74766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99" w:unhideWhenUsed="1" w:qFormat="1"/>
    <w:lsdException w:name="Subtitle" w:qFormat="1"/>
    <w:lsdException w:name="Body Text First Indent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autoRedefine/>
    <w:qFormat/>
    <w:rsid w:val="00484F02"/>
    <w:pPr>
      <w:widowControl w:val="0"/>
      <w:jc w:val="both"/>
    </w:pPr>
    <w:rPr>
      <w:rFonts w:eastAsia="仿宋_GB2312"/>
      <w:kern w:val="2"/>
      <w:sz w:val="32"/>
      <w:szCs w:val="24"/>
    </w:rPr>
  </w:style>
  <w:style w:type="paragraph" w:styleId="2">
    <w:name w:val="heading 2"/>
    <w:basedOn w:val="a"/>
    <w:next w:val="a"/>
    <w:autoRedefine/>
    <w:qFormat/>
    <w:rsid w:val="00484F02"/>
    <w:pPr>
      <w:keepNext/>
      <w:keepLines/>
      <w:spacing w:beforeLines="50" w:afterLines="50" w:line="360" w:lineRule="auto"/>
      <w:jc w:val="center"/>
      <w:outlineLvl w:val="1"/>
    </w:pPr>
    <w:rPr>
      <w:rFonts w:ascii="Arial" w:eastAsia="黑体" w:hAnsi="Arial"/>
      <w:b/>
      <w:bCs/>
      <w:sz w:val="30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autoRedefine/>
    <w:unhideWhenUsed/>
    <w:qFormat/>
    <w:rsid w:val="00484F02"/>
    <w:pPr>
      <w:ind w:firstLineChars="100" w:firstLine="420"/>
    </w:pPr>
    <w:rPr>
      <w:rFonts w:ascii="Bookman Old Style" w:eastAsia="Bookman Old Style" w:hAnsi="Bookman Old Style" w:cs="Bookman Old Style"/>
      <w:color w:val="000000"/>
      <w:sz w:val="24"/>
      <w:szCs w:val="28"/>
    </w:rPr>
  </w:style>
  <w:style w:type="paragraph" w:styleId="a4">
    <w:name w:val="Body Text"/>
    <w:basedOn w:val="a"/>
    <w:autoRedefine/>
    <w:uiPriority w:val="99"/>
    <w:unhideWhenUsed/>
    <w:qFormat/>
    <w:rsid w:val="00484F02"/>
    <w:pPr>
      <w:spacing w:after="120"/>
    </w:pPr>
  </w:style>
  <w:style w:type="paragraph" w:styleId="a5">
    <w:name w:val="Normal (Web)"/>
    <w:basedOn w:val="a"/>
    <w:qFormat/>
    <w:rsid w:val="00484F02"/>
    <w:pPr>
      <w:spacing w:beforeAutospacing="1" w:afterAutospacing="1"/>
      <w:jc w:val="left"/>
    </w:pPr>
    <w:rPr>
      <w:kern w:val="0"/>
      <w:sz w:val="24"/>
    </w:rPr>
  </w:style>
  <w:style w:type="paragraph" w:styleId="a6">
    <w:name w:val="Balloon Text"/>
    <w:basedOn w:val="a"/>
    <w:link w:val="Char"/>
    <w:rsid w:val="00C14C76"/>
    <w:rPr>
      <w:sz w:val="18"/>
      <w:szCs w:val="18"/>
    </w:rPr>
  </w:style>
  <w:style w:type="character" w:customStyle="1" w:styleId="Char">
    <w:name w:val="批注框文本 Char"/>
    <w:basedOn w:val="a1"/>
    <w:link w:val="a6"/>
    <w:rsid w:val="00C14C76"/>
    <w:rPr>
      <w:rFonts w:eastAsia="仿宋_GB2312"/>
      <w:kern w:val="2"/>
      <w:sz w:val="18"/>
      <w:szCs w:val="18"/>
    </w:rPr>
  </w:style>
  <w:style w:type="paragraph" w:styleId="a7">
    <w:name w:val="header"/>
    <w:basedOn w:val="a"/>
    <w:link w:val="Char0"/>
    <w:rsid w:val="004D4A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7"/>
    <w:rsid w:val="004D4A0F"/>
    <w:rPr>
      <w:rFonts w:eastAsia="仿宋_GB2312"/>
      <w:kern w:val="2"/>
      <w:sz w:val="18"/>
      <w:szCs w:val="18"/>
    </w:rPr>
  </w:style>
  <w:style w:type="paragraph" w:styleId="a8">
    <w:name w:val="footer"/>
    <w:basedOn w:val="a"/>
    <w:link w:val="Char1"/>
    <w:rsid w:val="004D4A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1"/>
    <w:link w:val="a8"/>
    <w:rsid w:val="004D4A0F"/>
    <w:rPr>
      <w:rFonts w:eastAsia="仿宋_GB2312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70</Words>
  <Characters>400</Characters>
  <Application>Microsoft Office Word</Application>
  <DocSecurity>0</DocSecurity>
  <Lines>3</Lines>
  <Paragraphs>1</Paragraphs>
  <ScaleCrop>false</ScaleCrop>
  <Company>微软中国</Company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梅梓喻</dc:creator>
  <cp:lastModifiedBy>Administrator</cp:lastModifiedBy>
  <cp:revision>3</cp:revision>
  <cp:lastPrinted>2023-10-10T05:04:00Z</cp:lastPrinted>
  <dcterms:created xsi:type="dcterms:W3CDTF">2025-03-24T07:02:00Z</dcterms:created>
  <dcterms:modified xsi:type="dcterms:W3CDTF">2025-03-24T07:10:00Z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05FFEF6349B4472DB38AE7E7683A71AD</vt:lpwstr>
  </property>
  <property fmtid="{D5CDD505-2E9C-101B-9397-08002B2CF9AE}" pid="4" name="KSOTemplateDocerSaveRecord">
    <vt:lpwstr>eyJoZGlkIjoiOTQ5MTM5YmE5MTU5MDI4OWI1OTY5OTJmMDZiYWM5NWQiLCJ1c2VySWQiOiIyOTYzODAzNDAifQ==</vt:lpwstr>
  </property>
</Properties>
</file>